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5D4" w:rsidRDefault="004C19E5" w:rsidP="004C19E5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4C19E5">
        <w:rPr>
          <w:rFonts w:ascii="Times New Roman" w:hAnsi="Times New Roman" w:cs="Times New Roman"/>
          <w:sz w:val="28"/>
          <w:lang w:val="uk-UA"/>
        </w:rPr>
        <w:t>Інформація щодо процедур закупів</w:t>
      </w:r>
      <w:r w:rsidR="00377686">
        <w:rPr>
          <w:rFonts w:ascii="Times New Roman" w:hAnsi="Times New Roman" w:cs="Times New Roman"/>
          <w:sz w:val="28"/>
          <w:lang w:val="uk-UA"/>
        </w:rPr>
        <w:t>е</w:t>
      </w:r>
      <w:r w:rsidRPr="004C19E5">
        <w:rPr>
          <w:rFonts w:ascii="Times New Roman" w:hAnsi="Times New Roman" w:cs="Times New Roman"/>
          <w:sz w:val="28"/>
          <w:lang w:val="uk-UA"/>
        </w:rPr>
        <w:t>л</w:t>
      </w:r>
      <w:r w:rsidR="00377686">
        <w:rPr>
          <w:rFonts w:ascii="Times New Roman" w:hAnsi="Times New Roman" w:cs="Times New Roman"/>
          <w:sz w:val="28"/>
          <w:lang w:val="uk-UA"/>
        </w:rPr>
        <w:t>ь</w:t>
      </w:r>
    </w:p>
    <w:p w:rsidR="00564066" w:rsidRDefault="00564066" w:rsidP="0056406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val="uk-UA"/>
        </w:rPr>
      </w:pPr>
      <w:r>
        <w:rPr>
          <w:rFonts w:ascii="Times New Roman" w:hAnsi="Times New Roman" w:cs="Times New Roman"/>
          <w:sz w:val="20"/>
          <w:szCs w:val="24"/>
          <w:lang w:val="uk-UA"/>
        </w:rPr>
        <w:t xml:space="preserve">(керуючись </w:t>
      </w:r>
      <w:r w:rsidR="00CA325E">
        <w:rPr>
          <w:rFonts w:ascii="Times New Roman" w:hAnsi="Times New Roman" w:cs="Times New Roman"/>
          <w:sz w:val="20"/>
          <w:szCs w:val="24"/>
          <w:lang w:val="uk-UA"/>
        </w:rPr>
        <w:t>п</w:t>
      </w:r>
      <w:r>
        <w:rPr>
          <w:rFonts w:ascii="Times New Roman" w:hAnsi="Times New Roman" w:cs="Times New Roman"/>
          <w:sz w:val="20"/>
          <w:szCs w:val="24"/>
          <w:lang w:val="uk-UA"/>
        </w:rPr>
        <w:t>остановою Кабінету Міністрів України</w:t>
      </w:r>
      <w:r>
        <w:rPr>
          <w:rFonts w:ascii="Times New Roman" w:hAnsi="Times New Roman" w:cs="Times New Roman"/>
          <w:sz w:val="20"/>
          <w:szCs w:val="24"/>
        </w:rPr>
        <w:t> </w:t>
      </w:r>
      <w:r>
        <w:rPr>
          <w:rFonts w:ascii="Times New Roman" w:hAnsi="Times New Roman" w:cs="Times New Roman"/>
          <w:sz w:val="20"/>
          <w:szCs w:val="24"/>
          <w:lang w:val="uk-UA"/>
        </w:rPr>
        <w:t xml:space="preserve"> від 16.12.2020</w:t>
      </w:r>
      <w:r>
        <w:rPr>
          <w:rFonts w:ascii="Times New Roman" w:hAnsi="Times New Roman" w:cs="Times New Roman"/>
          <w:sz w:val="20"/>
          <w:szCs w:val="24"/>
        </w:rPr>
        <w:t> </w:t>
      </w:r>
      <w:r>
        <w:rPr>
          <w:rFonts w:ascii="Times New Roman" w:hAnsi="Times New Roman" w:cs="Times New Roman"/>
          <w:sz w:val="20"/>
          <w:szCs w:val="24"/>
          <w:lang w:val="uk-UA"/>
        </w:rPr>
        <w:t xml:space="preserve"> № 1266</w:t>
      </w:r>
      <w:r>
        <w:rPr>
          <w:rFonts w:ascii="Times New Roman" w:hAnsi="Times New Roman" w:cs="Times New Roman"/>
          <w:sz w:val="20"/>
          <w:szCs w:val="24"/>
        </w:rPr>
        <w:t> </w:t>
      </w:r>
      <w:r>
        <w:rPr>
          <w:rFonts w:ascii="Times New Roman" w:hAnsi="Times New Roman" w:cs="Times New Roman"/>
          <w:sz w:val="20"/>
          <w:szCs w:val="24"/>
          <w:lang w:val="uk-UA"/>
        </w:rPr>
        <w:t xml:space="preserve"> </w:t>
      </w:r>
    </w:p>
    <w:p w:rsidR="00564066" w:rsidRDefault="00564066" w:rsidP="0056406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val="uk-UA"/>
        </w:rPr>
      </w:pPr>
      <w:r>
        <w:rPr>
          <w:rFonts w:ascii="Times New Roman" w:hAnsi="Times New Roman" w:cs="Times New Roman"/>
          <w:sz w:val="20"/>
          <w:szCs w:val="24"/>
          <w:lang w:val="uk-UA"/>
        </w:rPr>
        <w:t xml:space="preserve">«Про внесення змін до </w:t>
      </w:r>
      <w:r w:rsidR="00CA325E">
        <w:rPr>
          <w:rFonts w:ascii="Times New Roman" w:hAnsi="Times New Roman" w:cs="Times New Roman"/>
          <w:sz w:val="20"/>
          <w:szCs w:val="24"/>
          <w:lang w:val="uk-UA"/>
        </w:rPr>
        <w:t>п</w:t>
      </w:r>
      <w:r>
        <w:rPr>
          <w:rFonts w:ascii="Times New Roman" w:hAnsi="Times New Roman" w:cs="Times New Roman"/>
          <w:sz w:val="20"/>
          <w:szCs w:val="24"/>
          <w:lang w:val="uk-UA"/>
        </w:rPr>
        <w:t>останов Кабінету Міністрів України від 1 серпня 2013 р. № 631 і від 11 жовтня 2016 р. № 710»)</w:t>
      </w:r>
    </w:p>
    <w:p w:rsidR="004C19E5" w:rsidRDefault="004C19E5" w:rsidP="004C19E5">
      <w:pPr>
        <w:spacing w:after="0" w:line="240" w:lineRule="auto"/>
        <w:jc w:val="center"/>
        <w:rPr>
          <w:rFonts w:ascii="Times New Roman" w:hAnsi="Times New Roman" w:cs="Times New Roman"/>
          <w:sz w:val="20"/>
          <w:lang w:val="uk-UA"/>
        </w:rPr>
      </w:pPr>
    </w:p>
    <w:tbl>
      <w:tblPr>
        <w:tblStyle w:val="a3"/>
        <w:tblW w:w="15452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2410"/>
        <w:gridCol w:w="1984"/>
        <w:gridCol w:w="4253"/>
        <w:gridCol w:w="3544"/>
      </w:tblGrid>
      <w:tr w:rsidR="00653EA9" w:rsidRPr="00653EA9" w:rsidTr="00653EA9">
        <w:tc>
          <w:tcPr>
            <w:tcW w:w="568" w:type="dxa"/>
          </w:tcPr>
          <w:p w:rsidR="00341101" w:rsidRPr="00653EA9" w:rsidRDefault="00341101" w:rsidP="000D5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53E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693" w:type="dxa"/>
          </w:tcPr>
          <w:p w:rsidR="00341101" w:rsidRPr="00653EA9" w:rsidRDefault="00341101" w:rsidP="000D5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53E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Найменування предмету закупівлі із зазначенням коду ЄЗС</w:t>
            </w:r>
          </w:p>
        </w:tc>
        <w:tc>
          <w:tcPr>
            <w:tcW w:w="2410" w:type="dxa"/>
          </w:tcPr>
          <w:p w:rsidR="00341101" w:rsidRPr="00653EA9" w:rsidRDefault="00341101" w:rsidP="000D5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53E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Ідентифікатор процедури закупівлі/ тип процедури закупівлі</w:t>
            </w:r>
          </w:p>
        </w:tc>
        <w:tc>
          <w:tcPr>
            <w:tcW w:w="1984" w:type="dxa"/>
          </w:tcPr>
          <w:p w:rsidR="00341101" w:rsidRPr="00653EA9" w:rsidRDefault="00341101" w:rsidP="000D5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53E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Очікувана вартість предмета закупівлі,</w:t>
            </w:r>
          </w:p>
          <w:p w:rsidR="00341101" w:rsidRPr="00653EA9" w:rsidRDefault="00341101" w:rsidP="000D5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53E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 з ПДВ</w:t>
            </w:r>
          </w:p>
        </w:tc>
        <w:tc>
          <w:tcPr>
            <w:tcW w:w="4253" w:type="dxa"/>
          </w:tcPr>
          <w:p w:rsidR="00341101" w:rsidRPr="00653EA9" w:rsidRDefault="00341101" w:rsidP="000D5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53E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3544" w:type="dxa"/>
          </w:tcPr>
          <w:p w:rsidR="00341101" w:rsidRPr="00653EA9" w:rsidRDefault="00341101" w:rsidP="000D5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53E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 очікуваної вартості предмета закупівлі</w:t>
            </w:r>
          </w:p>
        </w:tc>
      </w:tr>
      <w:tr w:rsidR="00653EA9" w:rsidRPr="005A7CCB" w:rsidTr="00653EA9">
        <w:tc>
          <w:tcPr>
            <w:tcW w:w="568" w:type="dxa"/>
          </w:tcPr>
          <w:p w:rsidR="00653EA9" w:rsidRPr="00653EA9" w:rsidRDefault="00653EA9" w:rsidP="000D5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53E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2693" w:type="dxa"/>
          </w:tcPr>
          <w:p w:rsidR="00653EA9" w:rsidRDefault="00653E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53EA9">
              <w:rPr>
                <w:rFonts w:ascii="Times New Roman" w:hAnsi="Times New Roman" w:cs="Times New Roman"/>
                <w:sz w:val="20"/>
                <w:szCs w:val="20"/>
              </w:rPr>
              <w:t xml:space="preserve">ДК 021:2015:09130000-9 </w:t>
            </w:r>
            <w:r w:rsidRPr="00653E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Нафта і дистиляти</w:t>
            </w:r>
          </w:p>
          <w:p w:rsidR="00653EA9" w:rsidRPr="00653EA9" w:rsidRDefault="00653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E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(паливо дизельне)</w:t>
            </w:r>
          </w:p>
        </w:tc>
        <w:tc>
          <w:tcPr>
            <w:tcW w:w="2410" w:type="dxa"/>
          </w:tcPr>
          <w:p w:rsidR="00653EA9" w:rsidRPr="00653EA9" w:rsidRDefault="00653EA9" w:rsidP="00653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EA9">
              <w:rPr>
                <w:rFonts w:ascii="Times New Roman" w:hAnsi="Times New Roman" w:cs="Times New Roman"/>
                <w:sz w:val="20"/>
                <w:szCs w:val="20"/>
              </w:rPr>
              <w:t xml:space="preserve">UA-2021-02-10-006417-a/ </w:t>
            </w:r>
            <w:r w:rsidRPr="00653E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відкриті торги</w:t>
            </w:r>
          </w:p>
        </w:tc>
        <w:tc>
          <w:tcPr>
            <w:tcW w:w="1984" w:type="dxa"/>
          </w:tcPr>
          <w:p w:rsidR="00653EA9" w:rsidRPr="00653EA9" w:rsidRDefault="00653EA9" w:rsidP="00653E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3EA9">
              <w:rPr>
                <w:rFonts w:ascii="Times New Roman" w:hAnsi="Times New Roman" w:cs="Times New Roman"/>
                <w:bCs/>
                <w:sz w:val="20"/>
                <w:szCs w:val="20"/>
              </w:rPr>
              <w:t>4 445 500,68</w:t>
            </w:r>
          </w:p>
        </w:tc>
        <w:tc>
          <w:tcPr>
            <w:tcW w:w="4253" w:type="dxa"/>
          </w:tcPr>
          <w:p w:rsidR="00653EA9" w:rsidRPr="00653EA9" w:rsidRDefault="00653E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53E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Технічні та якісні характеристики предмету закупівлі обумовлені вимогами ДСТУ 7688:2015. Паливо дизельне Євро. Технічні умови та Технічним регламентом щодо вимог до автомобільних бензинів, дизельного, суднових та котельних палив, затвердженим постановою КМУ від 01.08.2013 №927 із змінами.</w:t>
            </w:r>
          </w:p>
        </w:tc>
        <w:tc>
          <w:tcPr>
            <w:tcW w:w="3544" w:type="dxa"/>
          </w:tcPr>
          <w:p w:rsidR="00653EA9" w:rsidRPr="00653EA9" w:rsidRDefault="00653EA9" w:rsidP="00653E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53E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Визначення очікуваної вартості  зроблено  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 отриманих від учасників ринку комерційних пропозицій  методом порівняння ринкових цін.</w:t>
            </w:r>
          </w:p>
        </w:tc>
      </w:tr>
      <w:tr w:rsidR="00653EA9" w:rsidRPr="005A7CCB" w:rsidTr="00653EA9">
        <w:tc>
          <w:tcPr>
            <w:tcW w:w="568" w:type="dxa"/>
          </w:tcPr>
          <w:p w:rsidR="00653EA9" w:rsidRPr="00653EA9" w:rsidRDefault="00653EA9" w:rsidP="000D5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53E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693" w:type="dxa"/>
          </w:tcPr>
          <w:p w:rsidR="00653EA9" w:rsidRPr="00653EA9" w:rsidRDefault="00653EA9" w:rsidP="00653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EA9">
              <w:rPr>
                <w:rFonts w:ascii="Times New Roman" w:hAnsi="Times New Roman" w:cs="Times New Roman"/>
                <w:sz w:val="20"/>
                <w:szCs w:val="20"/>
              </w:rPr>
              <w:t xml:space="preserve">ДК 021:2015:15980000-1 </w:t>
            </w:r>
            <w:r w:rsidRPr="00653E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Безалкогольні напої                              (вода мінеральна)</w:t>
            </w:r>
          </w:p>
        </w:tc>
        <w:tc>
          <w:tcPr>
            <w:tcW w:w="2410" w:type="dxa"/>
          </w:tcPr>
          <w:p w:rsidR="00653EA9" w:rsidRPr="00653EA9" w:rsidRDefault="00653EA9" w:rsidP="00653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EA9">
              <w:rPr>
                <w:rFonts w:ascii="Times New Roman" w:hAnsi="Times New Roman" w:cs="Times New Roman"/>
                <w:sz w:val="20"/>
                <w:szCs w:val="20"/>
              </w:rPr>
              <w:t xml:space="preserve">UA-2021-02-10-006910-a/ </w:t>
            </w:r>
            <w:r w:rsidRPr="00653E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відкриті т</w:t>
            </w:r>
            <w:proofErr w:type="spellStart"/>
            <w:r w:rsidRPr="00653EA9">
              <w:rPr>
                <w:rFonts w:ascii="Times New Roman" w:hAnsi="Times New Roman" w:cs="Times New Roman"/>
                <w:sz w:val="20"/>
                <w:szCs w:val="20"/>
              </w:rPr>
              <w:t>орг</w:t>
            </w:r>
            <w:bookmarkStart w:id="0" w:name="_GoBack"/>
            <w:bookmarkEnd w:id="0"/>
            <w:r w:rsidRPr="00653EA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End"/>
          </w:p>
        </w:tc>
        <w:tc>
          <w:tcPr>
            <w:tcW w:w="1984" w:type="dxa"/>
          </w:tcPr>
          <w:p w:rsidR="00653EA9" w:rsidRPr="00653EA9" w:rsidRDefault="00653EA9" w:rsidP="00653E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3EA9">
              <w:rPr>
                <w:rFonts w:ascii="Times New Roman" w:hAnsi="Times New Roman" w:cs="Times New Roman"/>
                <w:bCs/>
                <w:sz w:val="20"/>
                <w:szCs w:val="20"/>
              </w:rPr>
              <w:t>1 316 851,20</w:t>
            </w:r>
          </w:p>
        </w:tc>
        <w:tc>
          <w:tcPr>
            <w:tcW w:w="4253" w:type="dxa"/>
          </w:tcPr>
          <w:p w:rsidR="00653EA9" w:rsidRPr="00653EA9" w:rsidRDefault="00290B48" w:rsidP="00290B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A7C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Технічні та якісні характеристики предмету закупівлі обумовлені вимогами </w:t>
            </w:r>
            <w:r w:rsidR="005A7CCB" w:rsidRPr="005A7CCB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ДСТУ 878-93 Води мінеральні фасовані. Технічні умови</w:t>
            </w:r>
            <w:r w:rsidRPr="005A7C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Законом України "Про основні принципи та вимоги до безпечності та якості харчових продуктів" 23.12</w:t>
            </w:r>
            <w:r w:rsidRPr="00290B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.1997 р. №771/97-ВР із змінам та визначені у відповідному додатку до тендерної документації.</w:t>
            </w:r>
            <w:r w:rsidR="00653EA9" w:rsidRPr="00653E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44" w:type="dxa"/>
          </w:tcPr>
          <w:p w:rsidR="00653EA9" w:rsidRPr="00653EA9" w:rsidRDefault="00653EA9" w:rsidP="00653E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53E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Визначення очікуваної вартості  зроблено  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 інформації з відкритих джерел методом порівняння ринкових цін.</w:t>
            </w:r>
          </w:p>
        </w:tc>
      </w:tr>
      <w:tr w:rsidR="00723400" w:rsidRPr="005A7CCB" w:rsidTr="00653EA9">
        <w:tc>
          <w:tcPr>
            <w:tcW w:w="568" w:type="dxa"/>
          </w:tcPr>
          <w:p w:rsidR="00723400" w:rsidRPr="00723400" w:rsidRDefault="00723400" w:rsidP="000D5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2693" w:type="dxa"/>
          </w:tcPr>
          <w:p w:rsidR="00723400" w:rsidRPr="00723400" w:rsidRDefault="007234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7234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ДК 021:2015:15510000-6 </w:t>
            </w:r>
            <w:r w:rsidRPr="0072340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Молоко та вершки </w:t>
            </w:r>
          </w:p>
          <w:p w:rsidR="00723400" w:rsidRPr="00723400" w:rsidRDefault="007234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340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(згущене молоко)</w:t>
            </w:r>
          </w:p>
        </w:tc>
        <w:tc>
          <w:tcPr>
            <w:tcW w:w="2410" w:type="dxa"/>
          </w:tcPr>
          <w:p w:rsidR="00723400" w:rsidRPr="00723400" w:rsidRDefault="00723400" w:rsidP="007234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2340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UA-2021-02-10-012123-a/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2340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відкриті торги</w:t>
            </w:r>
          </w:p>
        </w:tc>
        <w:tc>
          <w:tcPr>
            <w:tcW w:w="1984" w:type="dxa"/>
          </w:tcPr>
          <w:p w:rsidR="00723400" w:rsidRPr="00723400" w:rsidRDefault="00723400" w:rsidP="00723400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</w:rPr>
            </w:pPr>
            <w:r w:rsidRPr="00723400">
              <w:rPr>
                <w:rFonts w:ascii="Times New Roman" w:hAnsi="Times New Roman" w:cs="Times New Roman"/>
                <w:bCs/>
                <w:sz w:val="20"/>
                <w:szCs w:val="20"/>
              </w:rPr>
              <w:t>106 433,60</w:t>
            </w:r>
          </w:p>
        </w:tc>
        <w:tc>
          <w:tcPr>
            <w:tcW w:w="4253" w:type="dxa"/>
          </w:tcPr>
          <w:p w:rsidR="00723400" w:rsidRPr="00723400" w:rsidRDefault="0011529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653E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Технічні та якісні характеристики предмету закупівлі визначені у відповідному додатку до тендерної документації.</w:t>
            </w:r>
          </w:p>
        </w:tc>
        <w:tc>
          <w:tcPr>
            <w:tcW w:w="3544" w:type="dxa"/>
          </w:tcPr>
          <w:p w:rsidR="00723400" w:rsidRPr="00723400" w:rsidRDefault="00723400" w:rsidP="0072340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72340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Визначення очікуваної вартості  зроблено  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 отриманих від учасників ринку комерційних пропозицій  методом порівняння ринкових цін.</w:t>
            </w:r>
          </w:p>
        </w:tc>
      </w:tr>
    </w:tbl>
    <w:p w:rsidR="004C19E5" w:rsidRPr="004C19E5" w:rsidRDefault="004C19E5" w:rsidP="004C19E5">
      <w:pPr>
        <w:spacing w:after="0" w:line="240" w:lineRule="auto"/>
        <w:jc w:val="center"/>
        <w:rPr>
          <w:rFonts w:ascii="Times New Roman" w:hAnsi="Times New Roman" w:cs="Times New Roman"/>
          <w:sz w:val="20"/>
          <w:lang w:val="uk-UA"/>
        </w:rPr>
      </w:pPr>
    </w:p>
    <w:sectPr w:rsidR="004C19E5" w:rsidRPr="004C19E5" w:rsidSect="00C04117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034" w:rsidRDefault="00C27034" w:rsidP="000F3764">
      <w:pPr>
        <w:spacing w:after="0" w:line="240" w:lineRule="auto"/>
      </w:pPr>
      <w:r>
        <w:separator/>
      </w:r>
    </w:p>
  </w:endnote>
  <w:endnote w:type="continuationSeparator" w:id="0">
    <w:p w:rsidR="00C27034" w:rsidRDefault="00C27034" w:rsidP="000F3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034" w:rsidRDefault="00C27034" w:rsidP="000F3764">
      <w:pPr>
        <w:spacing w:after="0" w:line="240" w:lineRule="auto"/>
      </w:pPr>
      <w:r>
        <w:separator/>
      </w:r>
    </w:p>
  </w:footnote>
  <w:footnote w:type="continuationSeparator" w:id="0">
    <w:p w:rsidR="00C27034" w:rsidRDefault="00C27034" w:rsidP="000F3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711" w:rsidRDefault="00E33711" w:rsidP="00E33711">
    <w:pPr>
      <w:pStyle w:val="a5"/>
      <w:ind w:left="10620"/>
      <w:rPr>
        <w:rFonts w:ascii="Times New Roman" w:hAnsi="Times New Roman" w:cs="Times New Roman"/>
        <w:sz w:val="24"/>
        <w:lang w:val="uk-UA"/>
      </w:rPr>
    </w:pPr>
    <w:r>
      <w:rPr>
        <w:rFonts w:ascii="Times New Roman" w:hAnsi="Times New Roman" w:cs="Times New Roman"/>
        <w:sz w:val="24"/>
        <w:lang w:val="uk-UA"/>
      </w:rPr>
      <w:t xml:space="preserve">Додаток </w:t>
    </w:r>
  </w:p>
  <w:p w:rsidR="00E33711" w:rsidRDefault="00E33711" w:rsidP="00E33711">
    <w:pPr>
      <w:pStyle w:val="a5"/>
      <w:ind w:left="10620"/>
      <w:rPr>
        <w:rFonts w:ascii="Times New Roman" w:hAnsi="Times New Roman" w:cs="Times New Roman"/>
        <w:sz w:val="24"/>
        <w:lang w:val="uk-UA"/>
      </w:rPr>
    </w:pPr>
    <w:r>
      <w:rPr>
        <w:rFonts w:ascii="Times New Roman" w:hAnsi="Times New Roman" w:cs="Times New Roman"/>
        <w:sz w:val="24"/>
        <w:lang w:val="uk-UA"/>
      </w:rPr>
      <w:t>до службової записки</w:t>
    </w:r>
  </w:p>
  <w:p w:rsidR="00E33711" w:rsidRPr="00E33711" w:rsidRDefault="00E33711" w:rsidP="00E33711">
    <w:pPr>
      <w:pStyle w:val="a5"/>
      <w:ind w:left="10620"/>
      <w:rPr>
        <w:rFonts w:ascii="Times New Roman" w:hAnsi="Times New Roman" w:cs="Times New Roman"/>
        <w:sz w:val="24"/>
        <w:lang w:val="uk-UA"/>
      </w:rPr>
    </w:pPr>
    <w:r>
      <w:rPr>
        <w:rFonts w:ascii="Times New Roman" w:hAnsi="Times New Roman" w:cs="Times New Roman"/>
        <w:sz w:val="24"/>
        <w:lang w:val="uk-UA"/>
      </w:rPr>
      <w:t xml:space="preserve">№170-08/______ від </w:t>
    </w:r>
    <w:r w:rsidR="00653EA9">
      <w:rPr>
        <w:rFonts w:ascii="Times New Roman" w:hAnsi="Times New Roman" w:cs="Times New Roman"/>
        <w:sz w:val="24"/>
      </w:rPr>
      <w:t>1</w:t>
    </w:r>
    <w:r w:rsidR="005A7CCB" w:rsidRPr="005A7CCB">
      <w:rPr>
        <w:rFonts w:ascii="Times New Roman" w:hAnsi="Times New Roman" w:cs="Times New Roman"/>
        <w:sz w:val="24"/>
      </w:rPr>
      <w:t>6</w:t>
    </w:r>
    <w:r>
      <w:rPr>
        <w:rFonts w:ascii="Times New Roman" w:hAnsi="Times New Roman" w:cs="Times New Roman"/>
        <w:sz w:val="24"/>
        <w:lang w:val="uk-UA"/>
      </w:rPr>
      <w:t>.0</w:t>
    </w:r>
    <w:r w:rsidR="008B0312">
      <w:rPr>
        <w:rFonts w:ascii="Times New Roman" w:hAnsi="Times New Roman" w:cs="Times New Roman"/>
        <w:sz w:val="24"/>
        <w:lang w:val="uk-UA"/>
      </w:rPr>
      <w:t>2</w:t>
    </w:r>
    <w:r>
      <w:rPr>
        <w:rFonts w:ascii="Times New Roman" w:hAnsi="Times New Roman" w:cs="Times New Roman"/>
        <w:sz w:val="24"/>
        <w:lang w:val="uk-UA"/>
      </w:rPr>
      <w:t>.2021 р.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6F7"/>
    <w:rsid w:val="000702E3"/>
    <w:rsid w:val="000D05EB"/>
    <w:rsid w:val="000D535A"/>
    <w:rsid w:val="000F3764"/>
    <w:rsid w:val="00115296"/>
    <w:rsid w:val="001278BD"/>
    <w:rsid w:val="001D719C"/>
    <w:rsid w:val="00233FDD"/>
    <w:rsid w:val="00290B48"/>
    <w:rsid w:val="002B065A"/>
    <w:rsid w:val="002F78F1"/>
    <w:rsid w:val="0033439E"/>
    <w:rsid w:val="00341101"/>
    <w:rsid w:val="00377686"/>
    <w:rsid w:val="0039252E"/>
    <w:rsid w:val="003A020D"/>
    <w:rsid w:val="0044374C"/>
    <w:rsid w:val="00462BAE"/>
    <w:rsid w:val="004773C8"/>
    <w:rsid w:val="004A6DA6"/>
    <w:rsid w:val="004C19E5"/>
    <w:rsid w:val="004E7D4E"/>
    <w:rsid w:val="00550880"/>
    <w:rsid w:val="00564066"/>
    <w:rsid w:val="00580F98"/>
    <w:rsid w:val="00596BED"/>
    <w:rsid w:val="005A7CCB"/>
    <w:rsid w:val="00653EA9"/>
    <w:rsid w:val="006A0BD4"/>
    <w:rsid w:val="006F5FC9"/>
    <w:rsid w:val="00723400"/>
    <w:rsid w:val="00773CEA"/>
    <w:rsid w:val="00825ED7"/>
    <w:rsid w:val="00873750"/>
    <w:rsid w:val="008B0312"/>
    <w:rsid w:val="009F46DE"/>
    <w:rsid w:val="00A37826"/>
    <w:rsid w:val="00A433F2"/>
    <w:rsid w:val="00A55DC3"/>
    <w:rsid w:val="00AB14EC"/>
    <w:rsid w:val="00B03F9D"/>
    <w:rsid w:val="00B83E36"/>
    <w:rsid w:val="00BB642C"/>
    <w:rsid w:val="00BF03B7"/>
    <w:rsid w:val="00C04117"/>
    <w:rsid w:val="00C13078"/>
    <w:rsid w:val="00C27034"/>
    <w:rsid w:val="00C807E8"/>
    <w:rsid w:val="00CA325E"/>
    <w:rsid w:val="00CB2246"/>
    <w:rsid w:val="00CC5362"/>
    <w:rsid w:val="00CE14D5"/>
    <w:rsid w:val="00CF6B06"/>
    <w:rsid w:val="00DA4211"/>
    <w:rsid w:val="00E019E1"/>
    <w:rsid w:val="00E16B93"/>
    <w:rsid w:val="00E33711"/>
    <w:rsid w:val="00E37DDC"/>
    <w:rsid w:val="00E926F7"/>
    <w:rsid w:val="00EB5246"/>
    <w:rsid w:val="00EF17E9"/>
    <w:rsid w:val="00EF6D8E"/>
    <w:rsid w:val="00FD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6B0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3764"/>
  </w:style>
  <w:style w:type="paragraph" w:styleId="a7">
    <w:name w:val="footer"/>
    <w:basedOn w:val="a"/>
    <w:link w:val="a8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3764"/>
  </w:style>
  <w:style w:type="paragraph" w:styleId="a9">
    <w:name w:val="Balloon Text"/>
    <w:basedOn w:val="a"/>
    <w:link w:val="aa"/>
    <w:uiPriority w:val="99"/>
    <w:semiHidden/>
    <w:unhideWhenUsed/>
    <w:rsid w:val="000F3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3764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5508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6B0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3764"/>
  </w:style>
  <w:style w:type="paragraph" w:styleId="a7">
    <w:name w:val="footer"/>
    <w:basedOn w:val="a"/>
    <w:link w:val="a8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3764"/>
  </w:style>
  <w:style w:type="paragraph" w:styleId="a9">
    <w:name w:val="Balloon Text"/>
    <w:basedOn w:val="a"/>
    <w:link w:val="aa"/>
    <w:uiPriority w:val="99"/>
    <w:semiHidden/>
    <w:unhideWhenUsed/>
    <w:rsid w:val="000F3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3764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5508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Сичко</dc:creator>
  <cp:lastModifiedBy>Светлана Сичко</cp:lastModifiedBy>
  <cp:revision>36</cp:revision>
  <cp:lastPrinted>2021-02-11T07:03:00Z</cp:lastPrinted>
  <dcterms:created xsi:type="dcterms:W3CDTF">2021-01-15T13:01:00Z</dcterms:created>
  <dcterms:modified xsi:type="dcterms:W3CDTF">2021-02-16T06:10:00Z</dcterms:modified>
</cp:coreProperties>
</file>